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D7" w:rsidRPr="0097224E" w:rsidRDefault="003257D7" w:rsidP="00325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24E">
        <w:rPr>
          <w:b/>
          <w:sz w:val="28"/>
          <w:szCs w:val="28"/>
        </w:rPr>
        <w:t>Красноярский край</w:t>
      </w:r>
    </w:p>
    <w:p w:rsidR="003257D7" w:rsidRPr="0097224E" w:rsidRDefault="003257D7" w:rsidP="00325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24E">
        <w:rPr>
          <w:b/>
          <w:sz w:val="28"/>
          <w:szCs w:val="28"/>
        </w:rPr>
        <w:t>Березовский район</w:t>
      </w:r>
    </w:p>
    <w:p w:rsidR="003257D7" w:rsidRPr="00DC7DE0" w:rsidRDefault="003257D7" w:rsidP="003257D7">
      <w:pPr>
        <w:pStyle w:val="ConsPlusTitle"/>
        <w:widowControl/>
        <w:jc w:val="center"/>
        <w:rPr>
          <w:sz w:val="28"/>
          <w:szCs w:val="28"/>
        </w:rPr>
      </w:pPr>
      <w:r w:rsidRPr="00DC7DE0">
        <w:rPr>
          <w:sz w:val="28"/>
          <w:szCs w:val="28"/>
        </w:rPr>
        <w:t>АДМИНИСТРАЦИЯ МАГАНСКОГО СЕЛЬСОВЕТА</w:t>
      </w:r>
    </w:p>
    <w:p w:rsidR="003257D7" w:rsidRPr="00D71042" w:rsidRDefault="003257D7" w:rsidP="003257D7">
      <w:pPr>
        <w:rPr>
          <w:sz w:val="28"/>
          <w:szCs w:val="28"/>
        </w:rPr>
      </w:pPr>
    </w:p>
    <w:p w:rsidR="003257D7" w:rsidRPr="0097224E" w:rsidRDefault="003257D7" w:rsidP="003257D7">
      <w:pPr>
        <w:pStyle w:val="1"/>
        <w:rPr>
          <w:sz w:val="32"/>
          <w:szCs w:val="32"/>
        </w:rPr>
      </w:pPr>
      <w:proofErr w:type="gramStart"/>
      <w:r w:rsidRPr="0097224E">
        <w:rPr>
          <w:sz w:val="32"/>
          <w:szCs w:val="32"/>
        </w:rPr>
        <w:t>П</w:t>
      </w:r>
      <w:proofErr w:type="gramEnd"/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О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С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Т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А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Н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О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В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Л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Е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Н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>И</w:t>
      </w:r>
      <w:r w:rsidR="0097224E">
        <w:rPr>
          <w:sz w:val="32"/>
          <w:szCs w:val="32"/>
        </w:rPr>
        <w:t xml:space="preserve"> </w:t>
      </w:r>
      <w:r w:rsidRPr="0097224E">
        <w:rPr>
          <w:sz w:val="32"/>
          <w:szCs w:val="32"/>
        </w:rPr>
        <w:t xml:space="preserve">Е </w:t>
      </w:r>
    </w:p>
    <w:p w:rsidR="003257D7" w:rsidRPr="003257D7" w:rsidRDefault="003257D7" w:rsidP="003257D7"/>
    <w:p w:rsidR="003257D7" w:rsidRPr="00DC7DE0" w:rsidRDefault="0097224E" w:rsidP="003257D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02» апреля </w:t>
      </w:r>
      <w:r w:rsidR="003257D7">
        <w:rPr>
          <w:b w:val="0"/>
          <w:sz w:val="28"/>
          <w:szCs w:val="28"/>
        </w:rPr>
        <w:t xml:space="preserve">  2018</w:t>
      </w:r>
      <w:r w:rsidR="003257D7" w:rsidRPr="00DC7DE0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</w:t>
      </w:r>
      <w:r w:rsidR="003257D7">
        <w:rPr>
          <w:b w:val="0"/>
          <w:sz w:val="28"/>
          <w:szCs w:val="28"/>
        </w:rPr>
        <w:t xml:space="preserve"> </w:t>
      </w:r>
      <w:r w:rsidR="003257D7" w:rsidRPr="00DC7DE0">
        <w:rPr>
          <w:b w:val="0"/>
          <w:sz w:val="28"/>
          <w:szCs w:val="28"/>
        </w:rPr>
        <w:t xml:space="preserve">с. Маганск                 </w:t>
      </w:r>
      <w:r w:rsidR="00AD5E75">
        <w:rPr>
          <w:b w:val="0"/>
          <w:sz w:val="28"/>
          <w:szCs w:val="28"/>
        </w:rPr>
        <w:t xml:space="preserve">                 № 29</w:t>
      </w:r>
    </w:p>
    <w:p w:rsidR="003257D7" w:rsidRPr="00D71042" w:rsidRDefault="003257D7" w:rsidP="003257D7">
      <w:pPr>
        <w:pStyle w:val="1"/>
        <w:rPr>
          <w:b w:val="0"/>
          <w:bCs w:val="0"/>
          <w:sz w:val="28"/>
          <w:szCs w:val="28"/>
        </w:rPr>
      </w:pPr>
      <w:r w:rsidRPr="00D71042">
        <w:rPr>
          <w:b w:val="0"/>
          <w:bCs w:val="0"/>
          <w:sz w:val="28"/>
          <w:szCs w:val="28"/>
        </w:rPr>
        <w:tab/>
        <w:t xml:space="preserve">                                  </w:t>
      </w:r>
    </w:p>
    <w:p w:rsidR="003257D7" w:rsidRPr="00D71042" w:rsidRDefault="003257D7" w:rsidP="003257D7">
      <w:pPr>
        <w:jc w:val="both"/>
        <w:rPr>
          <w:color w:val="555555"/>
          <w:sz w:val="28"/>
          <w:szCs w:val="28"/>
        </w:rPr>
      </w:pPr>
      <w:r w:rsidRPr="00D71042">
        <w:rPr>
          <w:color w:val="555555"/>
          <w:sz w:val="28"/>
          <w:szCs w:val="28"/>
        </w:rPr>
        <w:t> </w:t>
      </w:r>
    </w:p>
    <w:p w:rsidR="003257D7" w:rsidRPr="003257D7" w:rsidRDefault="003257D7" w:rsidP="003257D7">
      <w:pPr>
        <w:shd w:val="clear" w:color="auto" w:fill="FFFFFF"/>
        <w:spacing w:line="273" w:lineRule="atLeast"/>
        <w:jc w:val="both"/>
        <w:textAlignment w:val="top"/>
        <w:rPr>
          <w:rStyle w:val="a3"/>
          <w:b w:val="0"/>
          <w:sz w:val="28"/>
          <w:szCs w:val="28"/>
          <w:bdr w:val="none" w:sz="0" w:space="0" w:color="auto" w:frame="1"/>
        </w:rPr>
      </w:pPr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 xml:space="preserve">Об утверждении Адресной программы </w:t>
      </w:r>
    </w:p>
    <w:p w:rsidR="003257D7" w:rsidRPr="003257D7" w:rsidRDefault="003257D7" w:rsidP="003257D7">
      <w:pPr>
        <w:shd w:val="clear" w:color="auto" w:fill="FFFFFF"/>
        <w:spacing w:line="273" w:lineRule="atLeast"/>
        <w:textAlignment w:val="top"/>
        <w:rPr>
          <w:rStyle w:val="a3"/>
          <w:b w:val="0"/>
          <w:sz w:val="28"/>
          <w:szCs w:val="28"/>
          <w:bdr w:val="none" w:sz="0" w:space="0" w:color="auto" w:frame="1"/>
        </w:rPr>
      </w:pPr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 xml:space="preserve">обустройства пешеходных переходов </w:t>
      </w:r>
      <w:proofErr w:type="gramStart"/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>на</w:t>
      </w:r>
      <w:proofErr w:type="gramEnd"/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</w:p>
    <w:p w:rsidR="003257D7" w:rsidRPr="003257D7" w:rsidRDefault="003257D7" w:rsidP="003257D7">
      <w:pPr>
        <w:shd w:val="clear" w:color="auto" w:fill="FFFFFF"/>
        <w:spacing w:line="273" w:lineRule="atLeast"/>
        <w:textAlignment w:val="top"/>
        <w:rPr>
          <w:rStyle w:val="a3"/>
          <w:b w:val="0"/>
          <w:sz w:val="28"/>
          <w:szCs w:val="28"/>
          <w:bdr w:val="none" w:sz="0" w:space="0" w:color="auto" w:frame="1"/>
        </w:rPr>
      </w:pPr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 xml:space="preserve">улично-дорожной сети </w:t>
      </w:r>
      <w:proofErr w:type="gramStart"/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>муниципального</w:t>
      </w:r>
      <w:proofErr w:type="gramEnd"/>
    </w:p>
    <w:p w:rsidR="003257D7" w:rsidRPr="003257D7" w:rsidRDefault="003257D7" w:rsidP="003257D7">
      <w:pPr>
        <w:shd w:val="clear" w:color="auto" w:fill="FFFFFF"/>
        <w:spacing w:line="273" w:lineRule="atLeast"/>
        <w:textAlignment w:val="top"/>
        <w:rPr>
          <w:rStyle w:val="a3"/>
          <w:b w:val="0"/>
          <w:sz w:val="28"/>
          <w:szCs w:val="28"/>
          <w:bdr w:val="none" w:sz="0" w:space="0" w:color="auto" w:frame="1"/>
        </w:rPr>
      </w:pPr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>Маганский</w:t>
      </w:r>
      <w:proofErr w:type="spellEnd"/>
      <w:r w:rsidRPr="003257D7">
        <w:rPr>
          <w:rStyle w:val="a3"/>
          <w:b w:val="0"/>
          <w:sz w:val="28"/>
          <w:szCs w:val="28"/>
          <w:bdr w:val="none" w:sz="0" w:space="0" w:color="auto" w:frame="1"/>
        </w:rPr>
        <w:t xml:space="preserve"> сельсовет</w:t>
      </w:r>
    </w:p>
    <w:p w:rsidR="003257D7" w:rsidRPr="003257D7" w:rsidRDefault="003257D7" w:rsidP="003257D7">
      <w:pPr>
        <w:shd w:val="clear" w:color="auto" w:fill="FFFFFF"/>
        <w:spacing w:line="273" w:lineRule="atLeast"/>
        <w:textAlignment w:val="top"/>
        <w:rPr>
          <w:sz w:val="28"/>
          <w:szCs w:val="28"/>
        </w:rPr>
      </w:pPr>
    </w:p>
    <w:p w:rsidR="003257D7" w:rsidRPr="003257D7" w:rsidRDefault="003257D7" w:rsidP="003257D7">
      <w:pPr>
        <w:shd w:val="clear" w:color="auto" w:fill="FFFFFF"/>
        <w:spacing w:line="273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3257D7">
        <w:rPr>
          <w:sz w:val="28"/>
          <w:szCs w:val="28"/>
          <w:bdr w:val="none" w:sz="0" w:space="0" w:color="auto" w:frame="1"/>
        </w:rPr>
        <w:t>В соответствии Федеральным законом от 06.10.2003 № 131-ФЗ «Об общих принципах организ</w:t>
      </w:r>
      <w:r w:rsidR="0097224E">
        <w:rPr>
          <w:sz w:val="28"/>
          <w:szCs w:val="28"/>
          <w:bdr w:val="none" w:sz="0" w:space="0" w:color="auto" w:frame="1"/>
        </w:rPr>
        <w:t>ации местного самоуправления в Р</w:t>
      </w:r>
      <w:r w:rsidRPr="003257D7">
        <w:rPr>
          <w:sz w:val="28"/>
          <w:szCs w:val="28"/>
          <w:bdr w:val="none" w:sz="0" w:space="0" w:color="auto" w:frame="1"/>
        </w:rPr>
        <w:t xml:space="preserve">оссийской Федерации»,  поручениями Президента Российской Федерации Путина В.В. от 20.02.2015 № Пр-287, в целях обеспечения безопасности дорожного движения на территории муниципального образования </w:t>
      </w:r>
      <w:proofErr w:type="spellStart"/>
      <w:r w:rsidRPr="003257D7">
        <w:rPr>
          <w:sz w:val="28"/>
          <w:szCs w:val="28"/>
          <w:bdr w:val="none" w:sz="0" w:space="0" w:color="auto" w:frame="1"/>
        </w:rPr>
        <w:t>Маганский</w:t>
      </w:r>
      <w:proofErr w:type="spellEnd"/>
      <w:r w:rsidRPr="003257D7">
        <w:rPr>
          <w:sz w:val="28"/>
          <w:szCs w:val="28"/>
          <w:bdr w:val="none" w:sz="0" w:space="0" w:color="auto" w:frame="1"/>
        </w:rPr>
        <w:t xml:space="preserve"> сельсовет, руководствуясь Уставом Маганского сельсовета</w:t>
      </w:r>
    </w:p>
    <w:p w:rsidR="003257D7" w:rsidRPr="003257D7" w:rsidRDefault="003257D7" w:rsidP="003257D7">
      <w:pPr>
        <w:shd w:val="clear" w:color="auto" w:fill="FFFFFF"/>
        <w:spacing w:line="273" w:lineRule="atLeast"/>
        <w:jc w:val="center"/>
        <w:textAlignment w:val="top"/>
        <w:rPr>
          <w:sz w:val="28"/>
          <w:szCs w:val="28"/>
          <w:bdr w:val="none" w:sz="0" w:space="0" w:color="auto" w:frame="1"/>
        </w:rPr>
      </w:pPr>
      <w:proofErr w:type="gramStart"/>
      <w:r w:rsidRPr="003257D7">
        <w:rPr>
          <w:sz w:val="28"/>
          <w:szCs w:val="28"/>
          <w:bdr w:val="none" w:sz="0" w:space="0" w:color="auto" w:frame="1"/>
        </w:rPr>
        <w:t>П</w:t>
      </w:r>
      <w:proofErr w:type="gramEnd"/>
      <w:r w:rsidRPr="003257D7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3257D7" w:rsidRPr="003257D7" w:rsidRDefault="003257D7" w:rsidP="003257D7">
      <w:pPr>
        <w:shd w:val="clear" w:color="auto" w:fill="FFFFFF"/>
        <w:spacing w:line="273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3257D7">
        <w:rPr>
          <w:sz w:val="28"/>
          <w:szCs w:val="28"/>
          <w:bdr w:val="none" w:sz="0" w:space="0" w:color="auto" w:frame="1"/>
        </w:rPr>
        <w:t xml:space="preserve">1. Утвердить прилагаемую Адресную программу обустройства пешеходных переходов на улично-дорожной сети муниципального образования  </w:t>
      </w:r>
      <w:proofErr w:type="spellStart"/>
      <w:r w:rsidRPr="003257D7">
        <w:rPr>
          <w:sz w:val="28"/>
          <w:szCs w:val="28"/>
          <w:bdr w:val="none" w:sz="0" w:space="0" w:color="auto" w:frame="1"/>
        </w:rPr>
        <w:t>Маганский</w:t>
      </w:r>
      <w:proofErr w:type="spellEnd"/>
      <w:r w:rsidRPr="003257D7">
        <w:rPr>
          <w:sz w:val="28"/>
          <w:szCs w:val="28"/>
          <w:bdr w:val="none" w:sz="0" w:space="0" w:color="auto" w:frame="1"/>
        </w:rPr>
        <w:t xml:space="preserve"> сельсовет (далее – Программа).</w:t>
      </w:r>
    </w:p>
    <w:p w:rsidR="003257D7" w:rsidRPr="003257D7" w:rsidRDefault="003257D7" w:rsidP="003257D7">
      <w:pPr>
        <w:shd w:val="clear" w:color="auto" w:fill="FFFFFF"/>
        <w:spacing w:line="273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3257D7">
        <w:rPr>
          <w:sz w:val="28"/>
          <w:szCs w:val="28"/>
          <w:bdr w:val="none" w:sz="0" w:space="0" w:color="auto" w:frame="1"/>
        </w:rPr>
        <w:t>2. Финансовое обеспечение мероприятий, предусмотренных Программой, предусмотреть в муниципальной  программе «</w:t>
      </w:r>
      <w:r w:rsidRPr="003257D7">
        <w:rPr>
          <w:sz w:val="28"/>
          <w:szCs w:val="28"/>
        </w:rPr>
        <w:t>«Комплексное развитие транспортной инфраструктуры Маганского сельсовета Березовского района Красноярского края на 2017-2025 годы»</w:t>
      </w:r>
    </w:p>
    <w:p w:rsidR="003257D7" w:rsidRDefault="003257D7" w:rsidP="003257D7">
      <w:pPr>
        <w:shd w:val="clear" w:color="auto" w:fill="FFFFFF"/>
        <w:spacing w:line="273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3257D7">
        <w:rPr>
          <w:sz w:val="28"/>
          <w:szCs w:val="28"/>
          <w:bdr w:val="none" w:sz="0" w:space="0" w:color="auto" w:frame="1"/>
        </w:rPr>
        <w:t xml:space="preserve">2. Настоящее постановление вступает в силу с момента </w:t>
      </w:r>
      <w:r w:rsidR="0097224E">
        <w:rPr>
          <w:sz w:val="28"/>
          <w:szCs w:val="28"/>
          <w:bdr w:val="none" w:sz="0" w:space="0" w:color="auto" w:frame="1"/>
        </w:rPr>
        <w:t>опубликования в газете «Ведомости органов местного самоуправления Маганского сельсовета» и подлежит  размещению</w:t>
      </w:r>
      <w:r w:rsidRPr="003257D7">
        <w:rPr>
          <w:sz w:val="28"/>
          <w:szCs w:val="28"/>
          <w:bdr w:val="none" w:sz="0" w:space="0" w:color="auto" w:frame="1"/>
        </w:rPr>
        <w:t xml:space="preserve"> на официальном сайте администрации </w:t>
      </w:r>
      <w:r>
        <w:rPr>
          <w:sz w:val="28"/>
          <w:szCs w:val="28"/>
          <w:bdr w:val="none" w:sz="0" w:space="0" w:color="auto" w:frame="1"/>
        </w:rPr>
        <w:t xml:space="preserve"> Маганского сельсовета в сети Интернет.</w:t>
      </w:r>
    </w:p>
    <w:p w:rsidR="003257D7" w:rsidRPr="003257D7" w:rsidRDefault="003257D7" w:rsidP="003257D7">
      <w:pPr>
        <w:shd w:val="clear" w:color="auto" w:fill="FFFFFF"/>
        <w:spacing w:line="273" w:lineRule="atLeast"/>
        <w:ind w:firstLine="708"/>
        <w:jc w:val="both"/>
        <w:textAlignment w:val="top"/>
        <w:rPr>
          <w:sz w:val="28"/>
          <w:szCs w:val="28"/>
        </w:rPr>
      </w:pPr>
      <w:r w:rsidRPr="003257D7">
        <w:rPr>
          <w:sz w:val="28"/>
          <w:szCs w:val="28"/>
          <w:bdr w:val="none" w:sz="0" w:space="0" w:color="auto" w:frame="1"/>
        </w:rPr>
        <w:t>3. Контроль исполнения настоящего постановления оставляю за собой</w:t>
      </w:r>
    </w:p>
    <w:p w:rsidR="003257D7" w:rsidRPr="00D71042" w:rsidRDefault="003257D7" w:rsidP="003257D7">
      <w:pPr>
        <w:shd w:val="clear" w:color="auto" w:fill="FFFFFF"/>
        <w:spacing w:line="273" w:lineRule="atLeast"/>
        <w:textAlignment w:val="top"/>
        <w:rPr>
          <w:rStyle w:val="a3"/>
          <w:color w:val="666666"/>
          <w:sz w:val="28"/>
          <w:szCs w:val="28"/>
          <w:bdr w:val="none" w:sz="0" w:space="0" w:color="auto" w:frame="1"/>
        </w:rPr>
      </w:pPr>
    </w:p>
    <w:p w:rsidR="003257D7" w:rsidRPr="00D71042" w:rsidRDefault="003257D7" w:rsidP="003257D7">
      <w:pPr>
        <w:shd w:val="clear" w:color="auto" w:fill="FFFFFF"/>
        <w:spacing w:line="273" w:lineRule="atLeast"/>
        <w:jc w:val="both"/>
        <w:textAlignment w:val="top"/>
        <w:rPr>
          <w:color w:val="555555"/>
          <w:sz w:val="28"/>
          <w:szCs w:val="28"/>
        </w:rPr>
      </w:pPr>
    </w:p>
    <w:p w:rsidR="003257D7" w:rsidRPr="003257D7" w:rsidRDefault="003257D7" w:rsidP="003257D7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3257D7">
        <w:rPr>
          <w:sz w:val="28"/>
          <w:szCs w:val="28"/>
          <w:bdr w:val="none" w:sz="0" w:space="0" w:color="auto" w:frame="1"/>
        </w:rPr>
        <w:t xml:space="preserve">Глава  сельсовета </w:t>
      </w:r>
      <w:r w:rsidRPr="003257D7">
        <w:rPr>
          <w:sz w:val="28"/>
          <w:szCs w:val="28"/>
          <w:bdr w:val="none" w:sz="0" w:space="0" w:color="auto" w:frame="1"/>
        </w:rPr>
        <w:tab/>
      </w:r>
      <w:r w:rsidRPr="003257D7">
        <w:rPr>
          <w:sz w:val="28"/>
          <w:szCs w:val="28"/>
          <w:bdr w:val="none" w:sz="0" w:space="0" w:color="auto" w:frame="1"/>
        </w:rPr>
        <w:tab/>
      </w:r>
      <w:r w:rsidRPr="003257D7">
        <w:rPr>
          <w:sz w:val="28"/>
          <w:szCs w:val="28"/>
          <w:bdr w:val="none" w:sz="0" w:space="0" w:color="auto" w:frame="1"/>
        </w:rPr>
        <w:tab/>
      </w:r>
      <w:r w:rsidRPr="003257D7">
        <w:rPr>
          <w:sz w:val="28"/>
          <w:szCs w:val="28"/>
          <w:bdr w:val="none" w:sz="0" w:space="0" w:color="auto" w:frame="1"/>
        </w:rPr>
        <w:tab/>
      </w:r>
      <w:r w:rsidRPr="003257D7">
        <w:rPr>
          <w:sz w:val="28"/>
          <w:szCs w:val="28"/>
          <w:bdr w:val="none" w:sz="0" w:space="0" w:color="auto" w:frame="1"/>
        </w:rPr>
        <w:tab/>
      </w:r>
      <w:r w:rsidRPr="003257D7">
        <w:rPr>
          <w:sz w:val="28"/>
          <w:szCs w:val="28"/>
          <w:bdr w:val="none" w:sz="0" w:space="0" w:color="auto" w:frame="1"/>
        </w:rPr>
        <w:tab/>
      </w:r>
      <w:r w:rsidRPr="003257D7">
        <w:rPr>
          <w:sz w:val="28"/>
          <w:szCs w:val="28"/>
          <w:bdr w:val="none" w:sz="0" w:space="0" w:color="auto" w:frame="1"/>
        </w:rPr>
        <w:tab/>
      </w:r>
      <w:proofErr w:type="spellStart"/>
      <w:r>
        <w:rPr>
          <w:sz w:val="28"/>
          <w:szCs w:val="28"/>
          <w:bdr w:val="none" w:sz="0" w:space="0" w:color="auto" w:frame="1"/>
        </w:rPr>
        <w:t>Е.В.Авдеева</w:t>
      </w:r>
      <w:proofErr w:type="spellEnd"/>
    </w:p>
    <w:p w:rsidR="003257D7" w:rsidRPr="00D71042" w:rsidRDefault="003257D7" w:rsidP="003257D7">
      <w:pPr>
        <w:shd w:val="clear" w:color="auto" w:fill="FFFFFF"/>
        <w:spacing w:line="273" w:lineRule="atLeast"/>
        <w:jc w:val="both"/>
        <w:textAlignment w:val="top"/>
        <w:rPr>
          <w:color w:val="666666"/>
          <w:sz w:val="28"/>
          <w:szCs w:val="28"/>
          <w:bdr w:val="none" w:sz="0" w:space="0" w:color="auto" w:frame="1"/>
        </w:rPr>
      </w:pPr>
    </w:p>
    <w:p w:rsidR="003257D7" w:rsidRPr="00D71042" w:rsidRDefault="003257D7" w:rsidP="003257D7">
      <w:pPr>
        <w:shd w:val="clear" w:color="auto" w:fill="FFFFFF"/>
        <w:spacing w:line="273" w:lineRule="atLeast"/>
        <w:jc w:val="both"/>
        <w:textAlignment w:val="top"/>
        <w:rPr>
          <w:color w:val="666666"/>
          <w:bdr w:val="none" w:sz="0" w:space="0" w:color="auto" w:frame="1"/>
        </w:rPr>
      </w:pPr>
    </w:p>
    <w:p w:rsidR="003257D7" w:rsidRPr="00D71042" w:rsidRDefault="003257D7" w:rsidP="003257D7">
      <w:pPr>
        <w:shd w:val="clear" w:color="auto" w:fill="FFFFFF"/>
        <w:spacing w:line="273" w:lineRule="atLeast"/>
        <w:jc w:val="both"/>
        <w:textAlignment w:val="top"/>
        <w:rPr>
          <w:color w:val="666666"/>
          <w:bdr w:val="none" w:sz="0" w:space="0" w:color="auto" w:frame="1"/>
        </w:rPr>
      </w:pPr>
    </w:p>
    <w:p w:rsidR="003257D7" w:rsidRPr="00D71042" w:rsidRDefault="003257D7" w:rsidP="003257D7">
      <w:pPr>
        <w:shd w:val="clear" w:color="auto" w:fill="FFFFFF"/>
        <w:spacing w:line="273" w:lineRule="atLeast"/>
        <w:jc w:val="both"/>
        <w:textAlignment w:val="top"/>
        <w:rPr>
          <w:color w:val="555555"/>
        </w:rPr>
        <w:sectPr w:rsidR="003257D7" w:rsidRPr="00D71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7D7" w:rsidRPr="00D71042" w:rsidRDefault="003257D7" w:rsidP="003257D7">
      <w:pPr>
        <w:ind w:left="8496" w:firstLine="708"/>
      </w:pPr>
      <w:r w:rsidRPr="00D71042">
        <w:lastRenderedPageBreak/>
        <w:t xml:space="preserve">УТВЕРЖДАЮ </w:t>
      </w:r>
    </w:p>
    <w:p w:rsidR="005135F9" w:rsidRDefault="003257D7" w:rsidP="003257D7">
      <w:pPr>
        <w:ind w:left="8496" w:firstLine="708"/>
      </w:pPr>
      <w:r w:rsidRPr="00D71042">
        <w:t>Глава сельсовета ________________</w:t>
      </w:r>
      <w:proofErr w:type="spellStart"/>
      <w:r>
        <w:t>Е.В.Авдеева</w:t>
      </w:r>
      <w:proofErr w:type="spellEnd"/>
      <w:r w:rsidRPr="00D71042">
        <w:t xml:space="preserve">  </w:t>
      </w:r>
    </w:p>
    <w:p w:rsidR="003257D7" w:rsidRPr="00D71042" w:rsidRDefault="005135F9" w:rsidP="003257D7">
      <w:pPr>
        <w:ind w:left="8496" w:firstLine="708"/>
      </w:pPr>
      <w:r>
        <w:t xml:space="preserve">«02» апреля 2018 года </w:t>
      </w:r>
      <w:r w:rsidR="003257D7" w:rsidRPr="00D71042">
        <w:t xml:space="preserve">   </w:t>
      </w:r>
      <w:bookmarkStart w:id="0" w:name="_GoBack"/>
      <w:bookmarkEnd w:id="0"/>
      <w:r w:rsidR="003257D7" w:rsidRPr="00D71042">
        <w:t xml:space="preserve">   </w:t>
      </w:r>
    </w:p>
    <w:p w:rsidR="003257D7" w:rsidRPr="00D71042" w:rsidRDefault="003257D7" w:rsidP="003257D7">
      <w:pPr>
        <w:ind w:left="8496" w:firstLine="708"/>
      </w:pPr>
    </w:p>
    <w:p w:rsidR="003257D7" w:rsidRPr="00D71042" w:rsidRDefault="003257D7" w:rsidP="003257D7">
      <w:pPr>
        <w:jc w:val="center"/>
      </w:pPr>
      <w:r w:rsidRPr="00D71042">
        <w:t xml:space="preserve">Адресная программа </w:t>
      </w:r>
    </w:p>
    <w:p w:rsidR="003257D7" w:rsidRPr="00D71042" w:rsidRDefault="0097224E" w:rsidP="003257D7">
      <w:pPr>
        <w:jc w:val="center"/>
      </w:pPr>
      <w:r>
        <w:t>о</w:t>
      </w:r>
      <w:r w:rsidR="003257D7" w:rsidRPr="00D71042">
        <w:t xml:space="preserve">бустройства пешеходных переходов на улично-дорожной сети </w:t>
      </w:r>
    </w:p>
    <w:p w:rsidR="003257D7" w:rsidRPr="00D71042" w:rsidRDefault="003257D7" w:rsidP="003257D7">
      <w:pPr>
        <w:jc w:val="center"/>
      </w:pPr>
      <w:r w:rsidRPr="00D71042">
        <w:t xml:space="preserve">муниципального образования </w:t>
      </w:r>
      <w:proofErr w:type="spellStart"/>
      <w:r>
        <w:t>Маганский</w:t>
      </w:r>
      <w:proofErr w:type="spellEnd"/>
      <w:r>
        <w:t xml:space="preserve"> сельсовет </w:t>
      </w:r>
    </w:p>
    <w:p w:rsidR="003257D7" w:rsidRPr="00D71042" w:rsidRDefault="003257D7" w:rsidP="003257D7"/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17"/>
        <w:gridCol w:w="1493"/>
        <w:gridCol w:w="1688"/>
        <w:gridCol w:w="1899"/>
        <w:gridCol w:w="1417"/>
        <w:gridCol w:w="1559"/>
        <w:gridCol w:w="3545"/>
      </w:tblGrid>
      <w:tr w:rsidR="003257D7" w:rsidRPr="00D71042" w:rsidTr="00276C4B">
        <w:tc>
          <w:tcPr>
            <w:tcW w:w="675" w:type="dxa"/>
            <w:vMerge w:val="restart"/>
            <w:shd w:val="clear" w:color="auto" w:fill="auto"/>
          </w:tcPr>
          <w:p w:rsidR="003257D7" w:rsidRPr="00D71042" w:rsidRDefault="003257D7" w:rsidP="0052220D">
            <w:r w:rsidRPr="00D71042">
              <w:t xml:space="preserve">№ </w:t>
            </w:r>
            <w:proofErr w:type="gramStart"/>
            <w:r w:rsidRPr="00D71042">
              <w:t>п</w:t>
            </w:r>
            <w:proofErr w:type="gramEnd"/>
            <w:r w:rsidRPr="00D71042">
              <w:t>/п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3257D7" w:rsidRPr="00D71042" w:rsidRDefault="003257D7" w:rsidP="0052220D">
            <w:r w:rsidRPr="00D71042">
              <w:t>Адрес расположения пешеходного перехода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3257D7" w:rsidRPr="00D71042" w:rsidRDefault="003257D7" w:rsidP="0052220D">
            <w:r w:rsidRPr="00D71042">
              <w:t>Наличие технических средств организации дорожного движения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257D7" w:rsidRPr="00D71042" w:rsidRDefault="00276C4B" w:rsidP="0052220D">
            <w:r>
              <w:t>Мероприятия на 2018</w:t>
            </w:r>
            <w:r w:rsidR="003257D7" w:rsidRPr="00D71042">
              <w:t xml:space="preserve"> год</w:t>
            </w:r>
          </w:p>
        </w:tc>
      </w:tr>
      <w:tr w:rsidR="003257D7" w:rsidRPr="00D71042" w:rsidTr="00276C4B">
        <w:tc>
          <w:tcPr>
            <w:tcW w:w="675" w:type="dxa"/>
            <w:vMerge/>
            <w:shd w:val="clear" w:color="auto" w:fill="auto"/>
          </w:tcPr>
          <w:p w:rsidR="003257D7" w:rsidRPr="00D71042" w:rsidRDefault="003257D7" w:rsidP="0052220D"/>
        </w:tc>
        <w:tc>
          <w:tcPr>
            <w:tcW w:w="2717" w:type="dxa"/>
            <w:vMerge/>
            <w:shd w:val="clear" w:color="auto" w:fill="auto"/>
          </w:tcPr>
          <w:p w:rsidR="003257D7" w:rsidRPr="00D71042" w:rsidRDefault="003257D7" w:rsidP="0052220D"/>
        </w:tc>
        <w:tc>
          <w:tcPr>
            <w:tcW w:w="1493" w:type="dxa"/>
            <w:shd w:val="clear" w:color="auto" w:fill="auto"/>
          </w:tcPr>
          <w:p w:rsidR="003257D7" w:rsidRPr="00D71042" w:rsidRDefault="003257D7" w:rsidP="0052220D">
            <w:r w:rsidRPr="00D71042">
              <w:t>Дорожная разметка</w:t>
            </w:r>
          </w:p>
        </w:tc>
        <w:tc>
          <w:tcPr>
            <w:tcW w:w="1688" w:type="dxa"/>
            <w:shd w:val="clear" w:color="auto" w:fill="auto"/>
          </w:tcPr>
          <w:p w:rsidR="003257D7" w:rsidRPr="00D71042" w:rsidRDefault="003257D7" w:rsidP="0052220D">
            <w:r w:rsidRPr="00D71042">
              <w:t>Дорожные знаки</w:t>
            </w:r>
            <w:r w:rsidR="00276C4B">
              <w:t xml:space="preserve"> </w:t>
            </w:r>
            <w:r w:rsidR="00276C4B" w:rsidRPr="00D71042">
              <w:t>5.19.1 и 5.19.2 «Пешеходный переход»</w:t>
            </w:r>
          </w:p>
        </w:tc>
        <w:tc>
          <w:tcPr>
            <w:tcW w:w="1899" w:type="dxa"/>
            <w:shd w:val="clear" w:color="auto" w:fill="auto"/>
          </w:tcPr>
          <w:p w:rsidR="003257D7" w:rsidRPr="00D71042" w:rsidRDefault="003257D7" w:rsidP="0052220D">
            <w:r w:rsidRPr="00D71042">
              <w:t>Искусственная дорожная неровность</w:t>
            </w:r>
          </w:p>
        </w:tc>
        <w:tc>
          <w:tcPr>
            <w:tcW w:w="1417" w:type="dxa"/>
            <w:shd w:val="clear" w:color="auto" w:fill="auto"/>
          </w:tcPr>
          <w:p w:rsidR="003257D7" w:rsidRPr="00D71042" w:rsidRDefault="003257D7" w:rsidP="0052220D">
            <w:r w:rsidRPr="00D71042">
              <w:t>освещение</w:t>
            </w:r>
          </w:p>
        </w:tc>
        <w:tc>
          <w:tcPr>
            <w:tcW w:w="1559" w:type="dxa"/>
            <w:shd w:val="clear" w:color="auto" w:fill="auto"/>
          </w:tcPr>
          <w:p w:rsidR="003257D7" w:rsidRPr="00D71042" w:rsidRDefault="003257D7" w:rsidP="0052220D">
            <w:r w:rsidRPr="00D71042">
              <w:t>ограждение</w:t>
            </w:r>
          </w:p>
        </w:tc>
        <w:tc>
          <w:tcPr>
            <w:tcW w:w="3545" w:type="dxa"/>
            <w:vMerge/>
            <w:shd w:val="clear" w:color="auto" w:fill="auto"/>
          </w:tcPr>
          <w:p w:rsidR="003257D7" w:rsidRPr="00D71042" w:rsidRDefault="003257D7" w:rsidP="0052220D"/>
        </w:tc>
      </w:tr>
      <w:tr w:rsidR="003257D7" w:rsidRPr="00D71042" w:rsidTr="00276C4B">
        <w:tc>
          <w:tcPr>
            <w:tcW w:w="675" w:type="dxa"/>
            <w:shd w:val="clear" w:color="auto" w:fill="auto"/>
          </w:tcPr>
          <w:p w:rsidR="003257D7" w:rsidRPr="00D71042" w:rsidRDefault="003257D7" w:rsidP="0052220D">
            <w:r w:rsidRPr="00D71042">
              <w:t>1</w:t>
            </w:r>
          </w:p>
        </w:tc>
        <w:tc>
          <w:tcPr>
            <w:tcW w:w="2717" w:type="dxa"/>
            <w:shd w:val="clear" w:color="auto" w:fill="auto"/>
          </w:tcPr>
          <w:p w:rsidR="003257D7" w:rsidRPr="00D71042" w:rsidRDefault="003257D7" w:rsidP="0052220D">
            <w:r w:rsidRPr="00D71042">
              <w:t>2</w:t>
            </w:r>
          </w:p>
        </w:tc>
        <w:tc>
          <w:tcPr>
            <w:tcW w:w="1493" w:type="dxa"/>
            <w:shd w:val="clear" w:color="auto" w:fill="auto"/>
          </w:tcPr>
          <w:p w:rsidR="003257D7" w:rsidRPr="00D71042" w:rsidRDefault="003257D7" w:rsidP="0052220D">
            <w:r w:rsidRPr="00D71042">
              <w:t>3</w:t>
            </w:r>
          </w:p>
        </w:tc>
        <w:tc>
          <w:tcPr>
            <w:tcW w:w="1688" w:type="dxa"/>
            <w:shd w:val="clear" w:color="auto" w:fill="auto"/>
          </w:tcPr>
          <w:p w:rsidR="003257D7" w:rsidRPr="00D71042" w:rsidRDefault="003257D7" w:rsidP="0052220D">
            <w:r w:rsidRPr="00D71042">
              <w:t>4</w:t>
            </w:r>
          </w:p>
        </w:tc>
        <w:tc>
          <w:tcPr>
            <w:tcW w:w="1899" w:type="dxa"/>
            <w:shd w:val="clear" w:color="auto" w:fill="auto"/>
          </w:tcPr>
          <w:p w:rsidR="003257D7" w:rsidRPr="00D71042" w:rsidRDefault="003257D7" w:rsidP="0052220D">
            <w:r w:rsidRPr="00D71042">
              <w:t>5</w:t>
            </w:r>
          </w:p>
        </w:tc>
        <w:tc>
          <w:tcPr>
            <w:tcW w:w="1417" w:type="dxa"/>
            <w:shd w:val="clear" w:color="auto" w:fill="auto"/>
          </w:tcPr>
          <w:p w:rsidR="003257D7" w:rsidRPr="00D71042" w:rsidRDefault="003257D7" w:rsidP="0052220D">
            <w:r w:rsidRPr="00D71042">
              <w:t>6</w:t>
            </w:r>
          </w:p>
        </w:tc>
        <w:tc>
          <w:tcPr>
            <w:tcW w:w="1559" w:type="dxa"/>
            <w:shd w:val="clear" w:color="auto" w:fill="auto"/>
          </w:tcPr>
          <w:p w:rsidR="003257D7" w:rsidRPr="00D71042" w:rsidRDefault="003257D7" w:rsidP="0052220D">
            <w:r w:rsidRPr="00D71042">
              <w:t>7</w:t>
            </w:r>
          </w:p>
        </w:tc>
        <w:tc>
          <w:tcPr>
            <w:tcW w:w="3545" w:type="dxa"/>
            <w:shd w:val="clear" w:color="auto" w:fill="auto"/>
          </w:tcPr>
          <w:p w:rsidR="003257D7" w:rsidRPr="00D71042" w:rsidRDefault="003257D7" w:rsidP="0052220D">
            <w:r w:rsidRPr="00D71042">
              <w:t>8</w:t>
            </w:r>
          </w:p>
        </w:tc>
      </w:tr>
      <w:tr w:rsidR="003257D7" w:rsidRPr="00D71042" w:rsidTr="00276C4B">
        <w:tc>
          <w:tcPr>
            <w:tcW w:w="675" w:type="dxa"/>
            <w:shd w:val="clear" w:color="auto" w:fill="auto"/>
          </w:tcPr>
          <w:p w:rsidR="003257D7" w:rsidRPr="00D71042" w:rsidRDefault="003257D7" w:rsidP="0052220D">
            <w:r w:rsidRPr="00D71042">
              <w:t>1</w:t>
            </w:r>
          </w:p>
        </w:tc>
        <w:tc>
          <w:tcPr>
            <w:tcW w:w="2717" w:type="dxa"/>
            <w:shd w:val="clear" w:color="auto" w:fill="auto"/>
          </w:tcPr>
          <w:p w:rsidR="003257D7" w:rsidRPr="00D71042" w:rsidRDefault="003257D7" w:rsidP="003257D7">
            <w:r w:rsidRPr="00D71042">
              <w:t xml:space="preserve">с. </w:t>
            </w:r>
            <w:r>
              <w:t xml:space="preserve">Маганск пер. </w:t>
            </w:r>
            <w:proofErr w:type="gramStart"/>
            <w:r>
              <w:t>Партизанский</w:t>
            </w:r>
            <w:proofErr w:type="gramEnd"/>
            <w:r>
              <w:t xml:space="preserve"> вблизи образовательного учреждения </w:t>
            </w:r>
            <w:proofErr w:type="spellStart"/>
            <w:r>
              <w:t>Маганская</w:t>
            </w:r>
            <w:proofErr w:type="spellEnd"/>
            <w:r>
              <w:t xml:space="preserve"> СОШ</w:t>
            </w:r>
          </w:p>
          <w:p w:rsidR="003257D7" w:rsidRPr="00D71042" w:rsidRDefault="003257D7" w:rsidP="0052220D"/>
        </w:tc>
        <w:tc>
          <w:tcPr>
            <w:tcW w:w="1493" w:type="dxa"/>
            <w:shd w:val="clear" w:color="auto" w:fill="auto"/>
          </w:tcPr>
          <w:p w:rsidR="003257D7" w:rsidRPr="00D71042" w:rsidRDefault="003257D7" w:rsidP="0052220D">
            <w:r>
              <w:t>нет</w:t>
            </w:r>
          </w:p>
        </w:tc>
        <w:tc>
          <w:tcPr>
            <w:tcW w:w="1688" w:type="dxa"/>
            <w:shd w:val="clear" w:color="auto" w:fill="auto"/>
          </w:tcPr>
          <w:p w:rsidR="003257D7" w:rsidRPr="00D71042" w:rsidRDefault="003257D7" w:rsidP="0052220D">
            <w:r>
              <w:t>нет</w:t>
            </w:r>
          </w:p>
        </w:tc>
        <w:tc>
          <w:tcPr>
            <w:tcW w:w="1899" w:type="dxa"/>
            <w:shd w:val="clear" w:color="auto" w:fill="auto"/>
          </w:tcPr>
          <w:p w:rsidR="003257D7" w:rsidRDefault="00276C4B" w:rsidP="0052220D">
            <w:r w:rsidRPr="00D71042">
              <w:t>Н</w:t>
            </w:r>
            <w:r w:rsidR="003257D7" w:rsidRPr="00D71042">
              <w:t>ет</w:t>
            </w:r>
          </w:p>
          <w:p w:rsidR="00276C4B" w:rsidRPr="00D71042" w:rsidRDefault="00276C4B" w:rsidP="00276C4B">
            <w:r>
              <w:t>( покрытие автомобильной дороги гравийное)</w:t>
            </w:r>
          </w:p>
        </w:tc>
        <w:tc>
          <w:tcPr>
            <w:tcW w:w="1417" w:type="dxa"/>
            <w:shd w:val="clear" w:color="auto" w:fill="auto"/>
          </w:tcPr>
          <w:p w:rsidR="003257D7" w:rsidRPr="00D71042" w:rsidRDefault="003257D7" w:rsidP="0052220D">
            <w:r>
              <w:t>есть</w:t>
            </w:r>
          </w:p>
        </w:tc>
        <w:tc>
          <w:tcPr>
            <w:tcW w:w="1559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3545" w:type="dxa"/>
            <w:shd w:val="clear" w:color="auto" w:fill="auto"/>
          </w:tcPr>
          <w:p w:rsidR="003257D7" w:rsidRPr="00D71042" w:rsidRDefault="003257D7" w:rsidP="0097224E">
            <w:r w:rsidRPr="005135F9">
              <w:rPr>
                <w:b/>
              </w:rPr>
              <w:t>обустройство пешеходного перехода:</w:t>
            </w:r>
            <w:r w:rsidRPr="00D71042">
              <w:t xml:space="preserve"> </w:t>
            </w:r>
            <w:r w:rsidR="00276C4B" w:rsidRPr="00D71042">
              <w:t>установка дорожных знаков 5.19.1 и 5.19.2 «Пешеходный переход»</w:t>
            </w:r>
            <w:r w:rsidR="005135F9">
              <w:t>, установка ограждения</w:t>
            </w:r>
            <w:r w:rsidR="00276C4B">
              <w:t xml:space="preserve"> </w:t>
            </w:r>
          </w:p>
        </w:tc>
      </w:tr>
      <w:tr w:rsidR="003257D7" w:rsidRPr="00D71042" w:rsidTr="00276C4B">
        <w:tc>
          <w:tcPr>
            <w:tcW w:w="675" w:type="dxa"/>
            <w:shd w:val="clear" w:color="auto" w:fill="auto"/>
          </w:tcPr>
          <w:p w:rsidR="003257D7" w:rsidRPr="00D71042" w:rsidRDefault="003257D7" w:rsidP="0052220D">
            <w:r w:rsidRPr="00D71042">
              <w:t>2</w:t>
            </w:r>
          </w:p>
        </w:tc>
        <w:tc>
          <w:tcPr>
            <w:tcW w:w="2717" w:type="dxa"/>
            <w:shd w:val="clear" w:color="auto" w:fill="auto"/>
          </w:tcPr>
          <w:p w:rsidR="003257D7" w:rsidRDefault="003257D7" w:rsidP="0052220D">
            <w:r>
              <w:t>п. Березовский</w:t>
            </w:r>
          </w:p>
          <w:p w:rsidR="003257D7" w:rsidRDefault="003257D7" w:rsidP="0052220D">
            <w:r>
              <w:t>ул. Лесная</w:t>
            </w:r>
          </w:p>
          <w:p w:rsidR="003257D7" w:rsidRPr="00D71042" w:rsidRDefault="003257D7" w:rsidP="003257D7">
            <w:r>
              <w:t>вблизи образовательного учреждения Березовская СОШ № 5</w:t>
            </w:r>
          </w:p>
          <w:p w:rsidR="003257D7" w:rsidRPr="00D71042" w:rsidRDefault="003257D7" w:rsidP="0052220D"/>
        </w:tc>
        <w:tc>
          <w:tcPr>
            <w:tcW w:w="1493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1688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1899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1417" w:type="dxa"/>
            <w:shd w:val="clear" w:color="auto" w:fill="auto"/>
          </w:tcPr>
          <w:p w:rsidR="003257D7" w:rsidRPr="00D71042" w:rsidRDefault="00276C4B" w:rsidP="0052220D">
            <w:r>
              <w:t>есть</w:t>
            </w:r>
          </w:p>
        </w:tc>
        <w:tc>
          <w:tcPr>
            <w:tcW w:w="1559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3545" w:type="dxa"/>
            <w:shd w:val="clear" w:color="auto" w:fill="auto"/>
          </w:tcPr>
          <w:p w:rsidR="005135F9" w:rsidRDefault="003257D7" w:rsidP="005135F9">
            <w:r w:rsidRPr="005135F9">
              <w:rPr>
                <w:b/>
              </w:rPr>
              <w:t>обу</w:t>
            </w:r>
            <w:r w:rsidR="005135F9" w:rsidRPr="005135F9">
              <w:rPr>
                <w:b/>
              </w:rPr>
              <w:t>стройство пешеходного перехода:</w:t>
            </w:r>
            <w:r w:rsidRPr="00D71042">
              <w:t xml:space="preserve"> </w:t>
            </w:r>
            <w:r w:rsidR="005135F9">
              <w:t xml:space="preserve">требуется ремонт </w:t>
            </w:r>
            <w:proofErr w:type="spellStart"/>
            <w:r w:rsidR="005135F9">
              <w:t>асфальтобенного</w:t>
            </w:r>
            <w:proofErr w:type="spellEnd"/>
            <w:r w:rsidR="005135F9">
              <w:t xml:space="preserve"> покрытия  автомобильной дороги, </w:t>
            </w:r>
          </w:p>
          <w:p w:rsidR="003257D7" w:rsidRPr="00D71042" w:rsidRDefault="003257D7" w:rsidP="005135F9">
            <w:r w:rsidRPr="00D71042">
              <w:t>установка дорожных знаков 5.19.1 и 5.19.2 «Пешеходный переход»</w:t>
            </w:r>
            <w:r w:rsidR="005135F9">
              <w:t>, установка ограждения</w:t>
            </w:r>
            <w:r>
              <w:t xml:space="preserve"> </w:t>
            </w:r>
          </w:p>
        </w:tc>
      </w:tr>
      <w:tr w:rsidR="003257D7" w:rsidRPr="00D71042" w:rsidTr="005135F9">
        <w:trPr>
          <w:trHeight w:val="699"/>
        </w:trPr>
        <w:tc>
          <w:tcPr>
            <w:tcW w:w="675" w:type="dxa"/>
            <w:shd w:val="clear" w:color="auto" w:fill="auto"/>
          </w:tcPr>
          <w:p w:rsidR="003257D7" w:rsidRPr="00D71042" w:rsidRDefault="003257D7" w:rsidP="0052220D">
            <w:r w:rsidRPr="00D71042">
              <w:t>3</w:t>
            </w:r>
          </w:p>
        </w:tc>
        <w:tc>
          <w:tcPr>
            <w:tcW w:w="2717" w:type="dxa"/>
            <w:shd w:val="clear" w:color="auto" w:fill="auto"/>
          </w:tcPr>
          <w:p w:rsidR="003257D7" w:rsidRDefault="003257D7" w:rsidP="003257D7">
            <w:r>
              <w:t>п. Березовский</w:t>
            </w:r>
          </w:p>
          <w:p w:rsidR="003257D7" w:rsidRDefault="003257D7" w:rsidP="003257D7">
            <w:r>
              <w:t xml:space="preserve">ул. </w:t>
            </w:r>
            <w:r w:rsidR="00276C4B">
              <w:t>проезд без названия,</w:t>
            </w:r>
          </w:p>
          <w:p w:rsidR="003257D7" w:rsidRPr="00D71042" w:rsidRDefault="003257D7" w:rsidP="003257D7">
            <w:r>
              <w:t>вблизи образовательного учреждения Березовская СОШ № 5</w:t>
            </w:r>
          </w:p>
          <w:p w:rsidR="003257D7" w:rsidRPr="00D71042" w:rsidRDefault="003257D7" w:rsidP="003257D7"/>
        </w:tc>
        <w:tc>
          <w:tcPr>
            <w:tcW w:w="1493" w:type="dxa"/>
            <w:shd w:val="clear" w:color="auto" w:fill="auto"/>
          </w:tcPr>
          <w:p w:rsidR="003257D7" w:rsidRPr="00D71042" w:rsidRDefault="005135F9" w:rsidP="0052220D">
            <w:r>
              <w:t>н</w:t>
            </w:r>
            <w:r w:rsidR="003257D7" w:rsidRPr="00D71042">
              <w:t xml:space="preserve">ет </w:t>
            </w:r>
          </w:p>
        </w:tc>
        <w:tc>
          <w:tcPr>
            <w:tcW w:w="1688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1899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1417" w:type="dxa"/>
            <w:shd w:val="clear" w:color="auto" w:fill="auto"/>
          </w:tcPr>
          <w:p w:rsidR="003257D7" w:rsidRPr="00D71042" w:rsidRDefault="003257D7" w:rsidP="0052220D">
            <w:r w:rsidRPr="00D71042">
              <w:t>есть</w:t>
            </w:r>
          </w:p>
        </w:tc>
        <w:tc>
          <w:tcPr>
            <w:tcW w:w="1559" w:type="dxa"/>
            <w:shd w:val="clear" w:color="auto" w:fill="auto"/>
          </w:tcPr>
          <w:p w:rsidR="003257D7" w:rsidRPr="00D71042" w:rsidRDefault="003257D7" w:rsidP="0052220D">
            <w:r w:rsidRPr="00D71042">
              <w:t>нет</w:t>
            </w:r>
          </w:p>
        </w:tc>
        <w:tc>
          <w:tcPr>
            <w:tcW w:w="3545" w:type="dxa"/>
            <w:shd w:val="clear" w:color="auto" w:fill="auto"/>
          </w:tcPr>
          <w:p w:rsidR="005135F9" w:rsidRDefault="003257D7" w:rsidP="0052220D">
            <w:r w:rsidRPr="005135F9">
              <w:rPr>
                <w:b/>
              </w:rPr>
              <w:t>обустройство пешеходного перехода:</w:t>
            </w:r>
            <w:r w:rsidRPr="00D71042">
              <w:t xml:space="preserve"> </w:t>
            </w:r>
            <w:r w:rsidR="005135F9">
              <w:t>требуется ремонт асфальтобетонного покрытия автомобильной дороги,</w:t>
            </w:r>
          </w:p>
          <w:p w:rsidR="003257D7" w:rsidRPr="00D71042" w:rsidRDefault="003257D7" w:rsidP="005135F9">
            <w:r w:rsidRPr="00D71042">
              <w:t xml:space="preserve">нанесение разметки 1.14.1 (шириной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D71042">
                <w:t>4 метра</w:t>
              </w:r>
            </w:smartTag>
            <w:r w:rsidRPr="00D71042">
              <w:t xml:space="preserve">) в районе дома № </w:t>
            </w:r>
            <w:r w:rsidR="00276C4B">
              <w:t>1</w:t>
            </w:r>
            <w:r>
              <w:t xml:space="preserve"> </w:t>
            </w:r>
            <w:r w:rsidRPr="00D71042">
              <w:t xml:space="preserve">по ул. </w:t>
            </w:r>
            <w:r w:rsidR="00276C4B">
              <w:t>проезд без названия</w:t>
            </w:r>
            <w:r>
              <w:t>,</w:t>
            </w:r>
            <w:r w:rsidRPr="00D71042">
              <w:t xml:space="preserve"> установка дорожных знаков 5.19.1 и 5.19.2 </w:t>
            </w:r>
            <w:r w:rsidRPr="00D71042">
              <w:lastRenderedPageBreak/>
              <w:t>«Пешеходный переход</w:t>
            </w:r>
            <w:r w:rsidR="005135F9">
              <w:t>, установка ограждения</w:t>
            </w:r>
          </w:p>
        </w:tc>
      </w:tr>
      <w:tr w:rsidR="003257D7" w:rsidRPr="00D71042" w:rsidTr="00276C4B">
        <w:tc>
          <w:tcPr>
            <w:tcW w:w="675" w:type="dxa"/>
            <w:shd w:val="clear" w:color="auto" w:fill="auto"/>
          </w:tcPr>
          <w:p w:rsidR="003257D7" w:rsidRPr="00D71042" w:rsidRDefault="003257D7" w:rsidP="0052220D">
            <w:r>
              <w:lastRenderedPageBreak/>
              <w:t>4</w:t>
            </w:r>
          </w:p>
        </w:tc>
        <w:tc>
          <w:tcPr>
            <w:tcW w:w="2717" w:type="dxa"/>
            <w:shd w:val="clear" w:color="auto" w:fill="auto"/>
          </w:tcPr>
          <w:p w:rsidR="003257D7" w:rsidRDefault="00276C4B" w:rsidP="0052220D">
            <w:r>
              <w:t xml:space="preserve">п. </w:t>
            </w:r>
            <w:proofErr w:type="spellStart"/>
            <w:r>
              <w:t>Береть</w:t>
            </w:r>
            <w:proofErr w:type="spellEnd"/>
          </w:p>
          <w:p w:rsidR="00276C4B" w:rsidRDefault="00276C4B" w:rsidP="0052220D">
            <w:r>
              <w:t>ул. Центральная</w:t>
            </w:r>
          </w:p>
          <w:p w:rsidR="00276C4B" w:rsidRPr="00D71042" w:rsidRDefault="00276C4B" w:rsidP="00276C4B">
            <w:r>
              <w:t xml:space="preserve">вблизи образовательного учреждения </w:t>
            </w:r>
            <w:proofErr w:type="spellStart"/>
            <w:r>
              <w:t>Беретская</w:t>
            </w:r>
            <w:proofErr w:type="spellEnd"/>
            <w:r>
              <w:t xml:space="preserve"> ООШ </w:t>
            </w:r>
          </w:p>
          <w:p w:rsidR="00276C4B" w:rsidRDefault="00276C4B" w:rsidP="0052220D"/>
        </w:tc>
        <w:tc>
          <w:tcPr>
            <w:tcW w:w="1493" w:type="dxa"/>
            <w:shd w:val="clear" w:color="auto" w:fill="auto"/>
          </w:tcPr>
          <w:p w:rsidR="003257D7" w:rsidRPr="00D71042" w:rsidRDefault="003257D7" w:rsidP="0052220D">
            <w:r>
              <w:t>нет</w:t>
            </w:r>
          </w:p>
        </w:tc>
        <w:tc>
          <w:tcPr>
            <w:tcW w:w="1688" w:type="dxa"/>
            <w:shd w:val="clear" w:color="auto" w:fill="auto"/>
          </w:tcPr>
          <w:p w:rsidR="003257D7" w:rsidRPr="00D71042" w:rsidRDefault="003257D7" w:rsidP="0052220D">
            <w:r>
              <w:t>нет</w:t>
            </w:r>
          </w:p>
        </w:tc>
        <w:tc>
          <w:tcPr>
            <w:tcW w:w="1899" w:type="dxa"/>
            <w:shd w:val="clear" w:color="auto" w:fill="auto"/>
          </w:tcPr>
          <w:p w:rsidR="003257D7" w:rsidRDefault="005135F9" w:rsidP="0052220D">
            <w:r>
              <w:t>н</w:t>
            </w:r>
            <w:r w:rsidR="003257D7">
              <w:t>ет</w:t>
            </w:r>
          </w:p>
          <w:p w:rsidR="005135F9" w:rsidRPr="00D71042" w:rsidRDefault="005135F9" w:rsidP="0052220D">
            <w:r>
              <w:t>( покрытие автомобильной дороги гравийное)</w:t>
            </w:r>
          </w:p>
        </w:tc>
        <w:tc>
          <w:tcPr>
            <w:tcW w:w="1417" w:type="dxa"/>
            <w:shd w:val="clear" w:color="auto" w:fill="auto"/>
          </w:tcPr>
          <w:p w:rsidR="003257D7" w:rsidRPr="00D71042" w:rsidRDefault="00276C4B" w:rsidP="0052220D"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3257D7" w:rsidRPr="00D71042" w:rsidRDefault="003257D7" w:rsidP="0052220D">
            <w:r>
              <w:t>нет</w:t>
            </w:r>
          </w:p>
        </w:tc>
        <w:tc>
          <w:tcPr>
            <w:tcW w:w="3545" w:type="dxa"/>
            <w:shd w:val="clear" w:color="auto" w:fill="auto"/>
          </w:tcPr>
          <w:p w:rsidR="003257D7" w:rsidRPr="00D71042" w:rsidRDefault="003257D7" w:rsidP="00276C4B">
            <w:r w:rsidRPr="005135F9">
              <w:rPr>
                <w:b/>
              </w:rPr>
              <w:t>обустройство пешеходного перехода:</w:t>
            </w:r>
            <w:r w:rsidRPr="00D71042">
              <w:t xml:space="preserve"> установка дорожных знаков 5.19.1 и 5.19.2 «Пешеходный переход»</w:t>
            </w:r>
            <w:r>
              <w:t>, район остановки школьного автобуса</w:t>
            </w:r>
          </w:p>
        </w:tc>
      </w:tr>
    </w:tbl>
    <w:p w:rsidR="003257D7" w:rsidRPr="00D71042" w:rsidRDefault="003257D7" w:rsidP="003257D7"/>
    <w:p w:rsidR="007B6EF1" w:rsidRDefault="007B6EF1"/>
    <w:sectPr w:rsidR="007B6EF1" w:rsidSect="00C76E3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3"/>
    <w:rsid w:val="00276C4B"/>
    <w:rsid w:val="003257D7"/>
    <w:rsid w:val="005135F9"/>
    <w:rsid w:val="007B6EF1"/>
    <w:rsid w:val="0097224E"/>
    <w:rsid w:val="00AD5E75"/>
    <w:rsid w:val="00E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7D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7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Strong"/>
    <w:qFormat/>
    <w:rsid w:val="003257D7"/>
    <w:rPr>
      <w:b/>
      <w:bCs/>
    </w:rPr>
  </w:style>
  <w:style w:type="paragraph" w:customStyle="1" w:styleId="ConsPlusTitle">
    <w:name w:val="ConsPlusTitle"/>
    <w:rsid w:val="0032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7D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7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Strong"/>
    <w:qFormat/>
    <w:rsid w:val="003257D7"/>
    <w:rPr>
      <w:b/>
      <w:bCs/>
    </w:rPr>
  </w:style>
  <w:style w:type="paragraph" w:customStyle="1" w:styleId="ConsPlusTitle">
    <w:name w:val="ConsPlusTitle"/>
    <w:rsid w:val="0032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4</cp:revision>
  <cp:lastPrinted>2018-04-01T04:33:00Z</cp:lastPrinted>
  <dcterms:created xsi:type="dcterms:W3CDTF">2018-03-31T14:54:00Z</dcterms:created>
  <dcterms:modified xsi:type="dcterms:W3CDTF">2018-04-04T02:53:00Z</dcterms:modified>
</cp:coreProperties>
</file>